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  <w:r w:rsidRPr="00A16A2F">
        <w:rPr>
          <w:rFonts w:ascii="Courier New" w:hAnsi="Courier New" w:cs="Courier New"/>
          <w:b/>
          <w:sz w:val="28"/>
          <w:szCs w:val="28"/>
        </w:rPr>
        <w:t>ПРИЛОЖЕНИ</w:t>
      </w:r>
      <w:r w:rsidR="009A29D7" w:rsidRPr="00A16A2F">
        <w:rPr>
          <w:rFonts w:ascii="Courier New" w:hAnsi="Courier New" w:cs="Courier New"/>
          <w:b/>
          <w:sz w:val="28"/>
          <w:szCs w:val="28"/>
        </w:rPr>
        <w:t>Е</w:t>
      </w:r>
      <w:r w:rsidR="00A42CC2" w:rsidRPr="00A16A2F">
        <w:rPr>
          <w:rFonts w:ascii="Courier New" w:hAnsi="Courier New" w:cs="Courier New"/>
          <w:b/>
          <w:sz w:val="28"/>
          <w:szCs w:val="28"/>
        </w:rPr>
        <w:t xml:space="preserve"> №</w:t>
      </w:r>
      <w:r w:rsidR="009A29D7" w:rsidRPr="00A16A2F">
        <w:rPr>
          <w:rFonts w:ascii="Courier New" w:hAnsi="Courier New" w:cs="Courier New"/>
          <w:b/>
          <w:sz w:val="28"/>
          <w:szCs w:val="28"/>
        </w:rPr>
        <w:t xml:space="preserve"> 1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A16A2F">
        <w:rPr>
          <w:rFonts w:ascii="Courier New" w:hAnsi="Courier New" w:cs="Courier New"/>
          <w:sz w:val="20"/>
          <w:szCs w:val="20"/>
        </w:rPr>
        <w:t xml:space="preserve">К ПРАВИЛАМ АДВОКАТСКОЙ ПАЛАТЫ СВЕРДЛОВСКОЙ ОБЛАСТИ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 xml:space="preserve">ПО ИСПОЛНЕНИЮ ПОРЯДКА НАЗНАЧЕНИЯ АДВОКАТОВ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 xml:space="preserve">В КАЧЕСТВЕ ЗАЩИТНИКОВ В УГОЛОВНОМ СУДОПРОИЗВОДСТВЕ,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>УТВЕРЖДЕНН</w:t>
      </w:r>
      <w:r w:rsidR="009A29D7" w:rsidRPr="00A16A2F">
        <w:rPr>
          <w:rFonts w:ascii="Courier New" w:hAnsi="Courier New" w:cs="Courier New"/>
          <w:bCs/>
          <w:sz w:val="20"/>
          <w:szCs w:val="20"/>
        </w:rPr>
        <w:t>ЫМ</w:t>
      </w:r>
      <w:r w:rsidRPr="00A16A2F">
        <w:rPr>
          <w:rFonts w:ascii="Courier New" w:hAnsi="Courier New" w:cs="Courier New"/>
          <w:bCs/>
          <w:sz w:val="20"/>
          <w:szCs w:val="20"/>
        </w:rPr>
        <w:t xml:space="preserve"> РЕШЕНИЕМ СОВЕТА </w:t>
      </w:r>
      <w:r w:rsidR="009A29D7" w:rsidRPr="00A16A2F">
        <w:rPr>
          <w:rFonts w:ascii="Courier New" w:hAnsi="Courier New" w:cs="Courier New"/>
          <w:bCs/>
          <w:sz w:val="20"/>
          <w:szCs w:val="20"/>
        </w:rPr>
        <w:t>АПСО ОТ 02.03.2023 (ПРОТОКОЛ № 2)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 xml:space="preserve">Перечень </w:t>
      </w: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 xml:space="preserve">судебных районов и находящихся на их территории уполномоченных органов, </w:t>
      </w: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>координаторов и администраторов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16A2F">
        <w:rPr>
          <w:rFonts w:ascii="Courier New" w:hAnsi="Courier New" w:cs="Courier New"/>
          <w:b/>
          <w:sz w:val="20"/>
          <w:szCs w:val="20"/>
        </w:rPr>
        <w:t xml:space="preserve">Адвокатской палаты Свердловской области, </w:t>
      </w:r>
    </w:p>
    <w:p w:rsidR="00BC1A6E" w:rsidRPr="00A16A2F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>обеспечивающих исполнение требований по назначению адвокатов</w:t>
      </w:r>
    </w:p>
    <w:p w:rsidR="00E57DD0" w:rsidRPr="00A16A2F" w:rsidRDefault="00E57DD0" w:rsidP="00E57DD0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245"/>
      </w:tblGrid>
      <w:tr w:rsidR="00A16A2F" w:rsidRPr="00A16A2F" w:rsidTr="00086C86">
        <w:tc>
          <w:tcPr>
            <w:tcW w:w="4962" w:type="dxa"/>
          </w:tcPr>
          <w:p w:rsidR="00086C86" w:rsidRPr="00A16A2F" w:rsidRDefault="00086C86" w:rsidP="002D0D32">
            <w:pPr>
              <w:contextualSpacing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Наименование судебного района, Ф.И.О., адрес нахождения и  контактная информация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координатора, 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>о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беспечивающего исполнение заявок уполномоченных органов по назначению адвокатов</w:t>
            </w:r>
          </w:p>
        </w:tc>
        <w:tc>
          <w:tcPr>
            <w:tcW w:w="5245" w:type="dxa"/>
          </w:tcPr>
          <w:p w:rsidR="00086C86" w:rsidRPr="00A16A2F" w:rsidRDefault="00086C86" w:rsidP="00BB510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уполномоченных органов, для которых координатор обеспечивает исполнение заявок по назначению адвокатов</w:t>
            </w:r>
          </w:p>
        </w:tc>
      </w:tr>
      <w:tr w:rsidR="00A16A2F" w:rsidRPr="00A16A2F" w:rsidTr="00ED1D8E">
        <w:tc>
          <w:tcPr>
            <w:tcW w:w="10207" w:type="dxa"/>
            <w:gridSpan w:val="2"/>
          </w:tcPr>
          <w:p w:rsidR="00CA058D" w:rsidRPr="00A16A2F" w:rsidRDefault="00CA058D" w:rsidP="00CA058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Территория МО Город Екатеринбург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«Центральный район г. Екатеринбург»,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Желновод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Павел Викторович, +7(912)2466344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620102,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Фурманова,126, оф.321, 3 этаж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287-61-22, 287-61-33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 электронной почты: 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a.kontora1@yandex.ru</w:t>
            </w: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1. Свердловский областной суд;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2. Следственное управление Следственного комитета Российской Федерации по Свердловской области;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Главное следственное управление ГУ МВД России по Свердловской области.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4. Управление федеральной службы Российской Федерации по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оборотом наркотиков по Свердловской области.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5. Управление ФСБ России по Свердловской области.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DF4AE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«Ленинский район г. Екатеринбург», Хохлов Игорь Анатольевич</w:t>
            </w:r>
          </w:p>
          <w:p w:rsidR="00086C86" w:rsidRPr="00A16A2F" w:rsidRDefault="00086C86" w:rsidP="00DF4AE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+7(922)1005815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620142,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Щорса,54-а,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телефон/факс: (343) 334-37-43,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avgyr@e1.ru</w:t>
            </w: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Ленинского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Ленинского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Следственное управление при УВД по МО «город Екатеринбург»;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Управление ГИБДД ГУ МВД России по Свердловской области;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5. 58-ая военная прокуратура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6. Военный следственный отдел Следственного комитета Российской Федерации по Екатеринбургскому гарнизону.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7. Екатеринбургская таможня.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DF4AE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«Кировский район г. Екатеринбург», Путинцев Игорь Анатольевич</w:t>
            </w:r>
          </w:p>
          <w:p w:rsidR="00086C86" w:rsidRPr="00A16A2F" w:rsidRDefault="00086C86" w:rsidP="00DF4AE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+7(912)2418648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620075,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ул. Мичурина,25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телефоны: (343) 350-45-15, 350-42-46,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факс: 350-42-66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putintsevigor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@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ru</w:t>
            </w:r>
            <w:proofErr w:type="spellEnd"/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1. Все суды, находящиеся на территории Кировского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В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оенного следственного управления СК России по Центральному военному округу,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Кировского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Екатеринбургский гарнизонный военный суд;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4. Центральный окружной военный суд. 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50006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«Железнодорожный район г. Екатеринбург» Вяткин Александр Алексеевич </w:t>
            </w:r>
          </w:p>
          <w:p w:rsidR="00086C86" w:rsidRPr="00A16A2F" w:rsidRDefault="00086C86" w:rsidP="00500063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+7(902)8763432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620027, г. Екатеринбург, ул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.А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зина,18-а,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354-08-78, 353-27-24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 электронной почты: ak4coka@yandex.ru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Железнодорожного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Железнодорожного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3. Следственное управление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Среднеуральском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УВД на транспорте.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Свердловский межрайонный следственный отдел Уральского Следственного управления на транспорте Следственного комитета Российской Федерации.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«Октябрьский район г. Екатеринбург», Семенов Валерий Эдуардович </w:t>
            </w:r>
          </w:p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+7(912)2800923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620055, </w:t>
            </w:r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>г. Екатеринбург</w:t>
            </w:r>
            <w:r w:rsidR="00AC376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Бажова, 223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254-69-07, 254-71-75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konsultation5@yandex.ru</w:t>
            </w: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Октябрьского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Октябрьского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3. Военная прокуратура Центрального военного округа;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Военная прокуратура Екатеринбургского гарнизона.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Кольцовская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таможня имени В.А. Сорокина.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«Орджоникидзевский район г. Екатеринбург» Бабин Илья Борисович </w:t>
            </w:r>
          </w:p>
          <w:p w:rsidR="00086C86" w:rsidRPr="00A16A2F" w:rsidRDefault="00086C86" w:rsidP="001D6464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+7(922)2008387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620012, г. Екатеринбург, деловой центр АСК, ул. Кузнецова, д. 2-б,оф.309 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8(343) 298-06-49, 298-05-49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advkontora6ekb@yandex.ru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Орджоникидзевского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Орджоникидзевского судебного района г. Екатеринбурга.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«Чкаловский район г. Екатеринбург» 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Андреев Александр Евгеньевич</w:t>
            </w:r>
          </w:p>
          <w:p w:rsidR="00086C86" w:rsidRPr="00A16A2F" w:rsidRDefault="00086C86" w:rsidP="001D6464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+7(932)1123178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620130,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Циолковского, д. 61,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телефон/факс: (343)210-38-88,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 xml:space="preserve">advokat7soka@gmail.com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1. Все суды, находящиеся на территории Чкаловского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2. Все подразделения ГУ МВД России по Свердловской области и все подразделения Следственного управления Следственного комитета Российской Федерации по Свердловской области, находящиеся на территории Чкаловского судебного района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Уральская оперативная таможня.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43770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Исетский</w:t>
            </w:r>
            <w:proofErr w:type="spellEnd"/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район г. Екатеринбург» Корнилова Татьяна Александровна</w:t>
            </w:r>
          </w:p>
          <w:p w:rsidR="00086C86" w:rsidRPr="00A16A2F" w:rsidRDefault="00086C86" w:rsidP="0043770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+7(919)3930555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620014,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ул. Московская, д. 8,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телефон/факс: (343) 371-88-57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inform@ak-8.ru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Исетского</w:t>
            </w:r>
            <w:proofErr w:type="spellEnd"/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Исетского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судебного района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Уральская электронная таможня.</w:t>
            </w:r>
          </w:p>
        </w:tc>
      </w:tr>
      <w:tr w:rsidR="00A16A2F" w:rsidRPr="00A16A2F" w:rsidTr="007C36D7">
        <w:tc>
          <w:tcPr>
            <w:tcW w:w="10207" w:type="dxa"/>
            <w:gridSpan w:val="2"/>
          </w:tcPr>
          <w:p w:rsidR="009F723D" w:rsidRPr="00A16A2F" w:rsidRDefault="009F723D" w:rsidP="009F723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Территории городских и муниципальных образований 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>Свердловск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ой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област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2D0D32" w:rsidRPr="00A16A2F" w:rsidRDefault="009F723D" w:rsidP="009F72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кроме </w:t>
            </w:r>
            <w:r w:rsidR="009C3BD2" w:rsidRPr="00A16A2F">
              <w:rPr>
                <w:rFonts w:ascii="Courier New" w:hAnsi="Courier New" w:cs="Courier New"/>
                <w:b/>
                <w:sz w:val="20"/>
                <w:szCs w:val="20"/>
              </w:rPr>
              <w:t>МО Город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Екатеринбург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5" w:rsidRPr="00A16A2F" w:rsidRDefault="00086C86" w:rsidP="003245E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«Город Нижний Тагил» </w:t>
            </w:r>
          </w:p>
          <w:p w:rsidR="00086C86" w:rsidRPr="00A16A2F" w:rsidRDefault="00086C86" w:rsidP="003245E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Бабин Борис Владимирович +7(904)5432332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622001, Свердловская обл., г. Нижний Тагил, ул. Ленина, 28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Телефоны: 8(3435) 41-31-53, 41-19-40,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41-19-39, 41-19-74 (факс)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5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adv.kontora1.tagil@mail.ru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5D5F7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Все уполномоченные органы, находящиеся на территории 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МО </w:t>
            </w:r>
            <w:r w:rsidR="005D5F7A" w:rsidRPr="00A16A2F">
              <w:rPr>
                <w:rFonts w:ascii="Courier New" w:hAnsi="Courier New" w:cs="Courier New"/>
                <w:sz w:val="20"/>
                <w:szCs w:val="20"/>
              </w:rPr>
              <w:t>Город</w:t>
            </w:r>
            <w:r w:rsidR="002D0D32" w:rsidRPr="00A16A2F">
              <w:rPr>
                <w:rFonts w:ascii="Courier New" w:hAnsi="Courier New" w:cs="Courier New"/>
                <w:sz w:val="20"/>
                <w:szCs w:val="20"/>
              </w:rPr>
              <w:t xml:space="preserve"> Нижний Тагил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41" w:rsidRDefault="00DC0241" w:rsidP="00DC0241">
            <w:pPr>
              <w:pStyle w:val="a8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>«Город Каменск-Уральский» Рябцева Светлана Викторовна, +7(904)9829682</w:t>
            </w:r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>адрес: 623409, Свердловская область, г. Каменск-Уральский, ул. Рябова, д. 3, оф. 306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86C86" w:rsidRPr="00AC376C" w:rsidRDefault="00DC0241" w:rsidP="00DC0241">
            <w:pPr>
              <w:pStyle w:val="a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>e-</w:t>
            </w:r>
            <w:proofErr w:type="spellStart"/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>mail</w:t>
            </w:r>
            <w:proofErr w:type="spellEnd"/>
            <w:r w:rsidRPr="00DC0241">
              <w:rPr>
                <w:rFonts w:ascii="Courier New" w:hAnsi="Courier New" w:cs="Courier New"/>
                <w:color w:val="000000"/>
                <w:sz w:val="20"/>
                <w:szCs w:val="20"/>
              </w:rPr>
              <w:t>: </w:t>
            </w:r>
            <w:bookmarkStart w:id="0" w:name="_GoBack"/>
            <w:bookmarkEnd w:id="0"/>
            <w:r w:rsidRPr="00917EFF">
              <w:rPr>
                <w:rFonts w:ascii="Courier New" w:hAnsi="Courier New" w:cs="Courier New"/>
                <w:color w:val="000000"/>
                <w:sz w:val="20"/>
                <w:szCs w:val="20"/>
              </w:rPr>
              <w:t>ryabtsevaswetlana@mail.ru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9C3B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Каменск-Уральского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Первоуральск»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Медведева Светлана Ивановна +7(922)1454186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623100, Свердловская область, г. Первоуральск, пр. Ильича, д. 21 оф. 40 Телефоны: 8(34396)48411, 49430, 48720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6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advokatskaya_kontora_n1@mail.ru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Ревда»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Мясников Андрей Петрович </w:t>
            </w:r>
          </w:p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+7(922)6068116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623270, Свердловская область,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г. Ревда, ул. Мира, д. 41 к. 48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(8-34397) 3-45-76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7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anna-kanova@mail.ru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C3BD2"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>Ревдинского</w:t>
            </w:r>
            <w:proofErr w:type="spellEnd"/>
            <w:r w:rsidR="009C3BD2"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Артемовский»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Затепякина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Елена Анатольевна +7(905)8018550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623780, Свердловская область,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Артемовский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>, пл. Советов, д.1, оф.6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8-(34363) 2-46-57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Артемовского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>«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Белоярский район» Нохрин Игорь Геннадьевич +7(912)6205365 адрес: 624030, Свердловская область, п. Белоярский, ул. Юбилейная, 3-Б </w:t>
            </w:r>
            <w:proofErr w:type="gramEnd"/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(34377) 2-16-95, 3-41-27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8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advokat.nokhrin@yandex.ru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9C3B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Белоярского района и 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>Заречный</w:t>
            </w:r>
            <w:proofErr w:type="gramEnd"/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Березовский»  Кочешков Евгений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Юрьевич +7(922)2140342  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624070, Свердловская область, г. Березовский, ул. Исакова, 1, оф. 17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086C86" w:rsidRPr="00A16A2F" w:rsidRDefault="00E66FA7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телефон: (34369) 4-88-40</w:t>
            </w:r>
            <w:r w:rsidR="00086C86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9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abramovaem@mail.ru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 уполномоченные органы, находящиеся на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Березовского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Верхняя Пышма»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Дианов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Александр Семенович +7(912)2191061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адрес:624080, Свердловская область, г. Верхняя Пышма, ул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>енина,48-Б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(34368) 4-04-34,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0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vpkontora@mail.ru</w:t>
              </w:r>
            </w:hyperlink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(Обеспечивает исполнение заявок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Верхнепышминского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военного гарнизона)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DE64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Верхнепышминского</w:t>
            </w:r>
            <w:proofErr w:type="spellEnd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«Город Верхняя Салда»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Казеева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Ольга Вадимовна +7(904)5494415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624600, Свердловская область, г. Верхняя Салда, ул. Ленина, 20 – 2 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(34345) 2-0</w:t>
            </w:r>
            <w:r w:rsidR="00E66FA7">
              <w:rPr>
                <w:rFonts w:ascii="Courier New" w:hAnsi="Courier New" w:cs="Courier New"/>
                <w:sz w:val="20"/>
                <w:szCs w:val="20"/>
              </w:rPr>
              <w:t>3-34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DE64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Верхнесалдинского</w:t>
            </w:r>
            <w:proofErr w:type="spellEnd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Качканар»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Веремьева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Елена Сергеевна +7(912)6587830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624356, Свердловская область, г. Качканар, ул. Свердлова,10, комн.100,104</w:t>
            </w:r>
            <w:proofErr w:type="gramEnd"/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(34341) 22-00-7,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1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andreewa.ela2012@yandex.ru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Качканарского ГО и ЗАТО </w:t>
            </w:r>
            <w:proofErr w:type="gram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Свободный</w:t>
            </w:r>
            <w:proofErr w:type="gramEnd"/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Кировград» Порошина Татьяна Ивановна +7(912)6693774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624140, Свердловская область, г. Кировград, ул. Гагарина, 1, оф. 309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(34357) 44-203, 44-276,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2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korukov2009@yandex.ru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Кировградского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Кушва»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Гендельман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Ольга Николаевна +7(950)5157615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624300, Свердловская область, г. Кушва, ул. Красноармейская, 16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(34344) 2-13-59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>Кушвинского</w:t>
            </w:r>
            <w:proofErr w:type="spellEnd"/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Полевской» Пелевин Виктор Александрович +7(902)2624150 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624090, Свердловская область, г. Полевской, ул. Коммунистическая, 13, кв. 17 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Полевского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«Город Сысерть»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  <w:t xml:space="preserve"> Болдырева Тамара Александровна +7(922)2024871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624020, Свердловская область, г. Сысерть, ул.К.Маркса,86-а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(34374) 6-02-94,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3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belousov42@list.ru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>Сысертского</w:t>
            </w:r>
            <w:proofErr w:type="spellEnd"/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АДМИНИСТРАТОРЫ АПСО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Конкин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Сергей Анатольевич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+7(904)5444448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Федоров Игорь Николаевич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+7(912)6330345</w:t>
            </w:r>
          </w:p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Почтовый адрес: 620075, г. Екатеринбург, ул. Тургенева, 28; </w:t>
            </w:r>
          </w:p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: soka-presidium@mail.ru </w:t>
            </w:r>
          </w:p>
          <w:p w:rsidR="00086C86" w:rsidRPr="00A16A2F" w:rsidRDefault="00E66FA7" w:rsidP="00E66F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телефон: 8(343)3715334, </w:t>
            </w:r>
            <w:r w:rsidR="00086C86" w:rsidRPr="00A16A2F">
              <w:rPr>
                <w:rFonts w:ascii="Courier New" w:hAnsi="Courier New" w:cs="Courier New"/>
                <w:sz w:val="20"/>
                <w:szCs w:val="20"/>
              </w:rPr>
              <w:t>8(343)3711211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4D0ECC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 Свердловской области</w:t>
            </w:r>
          </w:p>
        </w:tc>
      </w:tr>
    </w:tbl>
    <w:p w:rsidR="007D47ED" w:rsidRPr="00A16A2F" w:rsidRDefault="007D47ED" w:rsidP="00E66FA7">
      <w:pPr>
        <w:contextualSpacing/>
        <w:jc w:val="both"/>
        <w:rPr>
          <w:rFonts w:ascii="Courier New" w:hAnsi="Courier New" w:cs="Courier New"/>
          <w:b/>
        </w:rPr>
      </w:pPr>
    </w:p>
    <w:sectPr w:rsidR="007D47ED" w:rsidRPr="00A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D"/>
    <w:rsid w:val="0000732D"/>
    <w:rsid w:val="0005330A"/>
    <w:rsid w:val="00056715"/>
    <w:rsid w:val="00086C86"/>
    <w:rsid w:val="000D53C5"/>
    <w:rsid w:val="001A0BBD"/>
    <w:rsid w:val="001A7E49"/>
    <w:rsid w:val="001D50FB"/>
    <w:rsid w:val="001D6464"/>
    <w:rsid w:val="00211F4C"/>
    <w:rsid w:val="002312FE"/>
    <w:rsid w:val="00247E6D"/>
    <w:rsid w:val="002A3FFA"/>
    <w:rsid w:val="002D0D32"/>
    <w:rsid w:val="002F2939"/>
    <w:rsid w:val="003245E2"/>
    <w:rsid w:val="003A3089"/>
    <w:rsid w:val="003C7C11"/>
    <w:rsid w:val="00437702"/>
    <w:rsid w:val="004C2567"/>
    <w:rsid w:val="004D0ECC"/>
    <w:rsid w:val="004D668A"/>
    <w:rsid w:val="004D6FC6"/>
    <w:rsid w:val="00500063"/>
    <w:rsid w:val="00581A41"/>
    <w:rsid w:val="005D5F7A"/>
    <w:rsid w:val="005E1025"/>
    <w:rsid w:val="006964E3"/>
    <w:rsid w:val="007133E5"/>
    <w:rsid w:val="00767ADC"/>
    <w:rsid w:val="007D47ED"/>
    <w:rsid w:val="00900699"/>
    <w:rsid w:val="00912EDE"/>
    <w:rsid w:val="00913A96"/>
    <w:rsid w:val="00917EFF"/>
    <w:rsid w:val="0097299E"/>
    <w:rsid w:val="009A29D7"/>
    <w:rsid w:val="009C3BD2"/>
    <w:rsid w:val="009F66EE"/>
    <w:rsid w:val="009F723D"/>
    <w:rsid w:val="00A16A2F"/>
    <w:rsid w:val="00A42CC2"/>
    <w:rsid w:val="00A7499A"/>
    <w:rsid w:val="00AC376C"/>
    <w:rsid w:val="00B7114C"/>
    <w:rsid w:val="00BB5100"/>
    <w:rsid w:val="00BB54AB"/>
    <w:rsid w:val="00BB7186"/>
    <w:rsid w:val="00BC1A6E"/>
    <w:rsid w:val="00BD72B0"/>
    <w:rsid w:val="00C17615"/>
    <w:rsid w:val="00CA058D"/>
    <w:rsid w:val="00D56BCA"/>
    <w:rsid w:val="00DC0241"/>
    <w:rsid w:val="00DE6180"/>
    <w:rsid w:val="00DE640F"/>
    <w:rsid w:val="00DF4AE7"/>
    <w:rsid w:val="00E55F98"/>
    <w:rsid w:val="00E57DD0"/>
    <w:rsid w:val="00E66FA7"/>
    <w:rsid w:val="00EE2C27"/>
    <w:rsid w:val="00F01569"/>
    <w:rsid w:val="00F269E8"/>
    <w:rsid w:val="00F6041F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7D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iPriority w:val="99"/>
    <w:rsid w:val="007D47ED"/>
    <w:pPr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D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99"/>
    <w:rsid w:val="007D47ED"/>
    <w:rPr>
      <w:rFonts w:ascii="Arial" w:eastAsia="Times New Roman" w:hAnsi="Arial" w:cs="Arial"/>
      <w:i/>
      <w:iCs/>
      <w:sz w:val="20"/>
      <w:szCs w:val="24"/>
      <w:u w:val="single"/>
      <w:lang w:eastAsia="ru-RU"/>
    </w:rPr>
  </w:style>
  <w:style w:type="paragraph" w:styleId="a6">
    <w:name w:val="Subtitle"/>
    <w:basedOn w:val="a"/>
    <w:link w:val="a5"/>
    <w:uiPriority w:val="99"/>
    <w:qFormat/>
    <w:rsid w:val="007D47ED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10">
    <w:name w:val="Подзаголовок Знак1"/>
    <w:basedOn w:val="a0"/>
    <w:uiPriority w:val="11"/>
    <w:rsid w:val="007D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D47ED"/>
    <w:rPr>
      <w:rFonts w:cs="Times New Roman"/>
      <w:b/>
    </w:rPr>
  </w:style>
  <w:style w:type="paragraph" w:styleId="a8">
    <w:name w:val="Normal (Web)"/>
    <w:basedOn w:val="a"/>
    <w:uiPriority w:val="99"/>
    <w:rsid w:val="007D47E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7D47ED"/>
    <w:pPr>
      <w:ind w:left="720"/>
      <w:contextualSpacing/>
    </w:pPr>
  </w:style>
  <w:style w:type="character" w:styleId="aa">
    <w:name w:val="Hyperlink"/>
    <w:basedOn w:val="a0"/>
    <w:uiPriority w:val="99"/>
    <w:rsid w:val="007D47E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3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7D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iPriority w:val="99"/>
    <w:rsid w:val="007D47ED"/>
    <w:pPr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D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99"/>
    <w:rsid w:val="007D47ED"/>
    <w:rPr>
      <w:rFonts w:ascii="Arial" w:eastAsia="Times New Roman" w:hAnsi="Arial" w:cs="Arial"/>
      <w:i/>
      <w:iCs/>
      <w:sz w:val="20"/>
      <w:szCs w:val="24"/>
      <w:u w:val="single"/>
      <w:lang w:eastAsia="ru-RU"/>
    </w:rPr>
  </w:style>
  <w:style w:type="paragraph" w:styleId="a6">
    <w:name w:val="Subtitle"/>
    <w:basedOn w:val="a"/>
    <w:link w:val="a5"/>
    <w:uiPriority w:val="99"/>
    <w:qFormat/>
    <w:rsid w:val="007D47ED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10">
    <w:name w:val="Подзаголовок Знак1"/>
    <w:basedOn w:val="a0"/>
    <w:uiPriority w:val="11"/>
    <w:rsid w:val="007D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D47ED"/>
    <w:rPr>
      <w:rFonts w:cs="Times New Roman"/>
      <w:b/>
    </w:rPr>
  </w:style>
  <w:style w:type="paragraph" w:styleId="a8">
    <w:name w:val="Normal (Web)"/>
    <w:basedOn w:val="a"/>
    <w:uiPriority w:val="99"/>
    <w:rsid w:val="007D47E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7D47ED"/>
    <w:pPr>
      <w:ind w:left="720"/>
      <w:contextualSpacing/>
    </w:pPr>
  </w:style>
  <w:style w:type="character" w:styleId="aa">
    <w:name w:val="Hyperlink"/>
    <w:basedOn w:val="a0"/>
    <w:uiPriority w:val="99"/>
    <w:rsid w:val="007D47E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3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.nokhrin@yandex.ru" TargetMode="External"/><Relationship Id="rId13" Type="http://schemas.openxmlformats.org/officeDocument/2006/relationships/hyperlink" Target="mailto:belousov42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kanova@mail.ru" TargetMode="External"/><Relationship Id="rId12" Type="http://schemas.openxmlformats.org/officeDocument/2006/relationships/hyperlink" Target="mailto:korukov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okatskaya_kontora_n1@mail.ru" TargetMode="External"/><Relationship Id="rId11" Type="http://schemas.openxmlformats.org/officeDocument/2006/relationships/hyperlink" Target="mailto:andreewa.ela2012@yandex.ru" TargetMode="External"/><Relationship Id="rId5" Type="http://schemas.openxmlformats.org/officeDocument/2006/relationships/hyperlink" Target="mailto:adv.kontora1.tagi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pkonto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ramovaem@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Konkin</dc:creator>
  <cp:lastModifiedBy>Sergey Konkin</cp:lastModifiedBy>
  <cp:revision>9</cp:revision>
  <cp:lastPrinted>2023-03-06T07:32:00Z</cp:lastPrinted>
  <dcterms:created xsi:type="dcterms:W3CDTF">2023-03-06T15:46:00Z</dcterms:created>
  <dcterms:modified xsi:type="dcterms:W3CDTF">2023-03-17T12:43:00Z</dcterms:modified>
</cp:coreProperties>
</file>